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76BD4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5589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CF3B3DD" wp14:editId="5C481CDF">
            <wp:simplePos x="0" y="0"/>
            <wp:positionH relativeFrom="column">
              <wp:posOffset>4676775</wp:posOffset>
            </wp:positionH>
            <wp:positionV relativeFrom="paragraph">
              <wp:posOffset>73660</wp:posOffset>
            </wp:positionV>
            <wp:extent cx="1876425" cy="2009775"/>
            <wp:effectExtent l="0" t="0" r="9525" b="9525"/>
            <wp:wrapSquare wrapText="bothSides"/>
            <wp:docPr id="1" name="Imagen 1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 xml:space="preserve">Son muchas y variadas las medidas preventivas que se pueden adoptar dirigidas a evitar o disminuir la las consecuencias de los contaminantes biológicos. 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 xml:space="preserve">Se puede actuar </w:t>
      </w:r>
      <w:r w:rsidRPr="00576BD4">
        <w:rPr>
          <w:rFonts w:ascii="Arial Narrow" w:hAnsi="Arial Narrow"/>
          <w:sz w:val="28"/>
          <w:szCs w:val="28"/>
        </w:rPr>
        <w:t>sobre el</w:t>
      </w:r>
      <w:r w:rsidRPr="00576BD4">
        <w:rPr>
          <w:rFonts w:ascii="Arial Narrow" w:hAnsi="Arial Narrow"/>
          <w:b/>
          <w:sz w:val="28"/>
          <w:szCs w:val="28"/>
        </w:rPr>
        <w:t xml:space="preserve"> </w:t>
      </w:r>
      <w:r w:rsidRPr="00576BD4">
        <w:rPr>
          <w:rFonts w:ascii="Arial Narrow" w:hAnsi="Arial Narrow"/>
          <w:b/>
          <w:sz w:val="28"/>
          <w:szCs w:val="28"/>
        </w:rPr>
        <w:t>FOCO DE CONTAMINACION</w:t>
      </w:r>
      <w:r w:rsidRPr="00576BD4">
        <w:rPr>
          <w:rFonts w:ascii="Arial Narrow" w:hAnsi="Arial Narrow"/>
          <w:sz w:val="28"/>
          <w:szCs w:val="28"/>
        </w:rPr>
        <w:t xml:space="preserve">, </w:t>
      </w:r>
      <w:r w:rsidRPr="00576BD4">
        <w:rPr>
          <w:rFonts w:ascii="Arial Narrow" w:hAnsi="Arial Narrow"/>
          <w:sz w:val="28"/>
          <w:szCs w:val="28"/>
        </w:rPr>
        <w:t xml:space="preserve">sobre el </w:t>
      </w:r>
      <w:r w:rsidRPr="00576BD4">
        <w:rPr>
          <w:rFonts w:ascii="Arial Narrow" w:hAnsi="Arial Narrow"/>
          <w:b/>
          <w:sz w:val="28"/>
          <w:szCs w:val="28"/>
        </w:rPr>
        <w:t>MEDIO DE DIFUSION EN EL AMBIENTE</w:t>
      </w:r>
      <w:r w:rsidRPr="00576BD4">
        <w:rPr>
          <w:rFonts w:ascii="Arial Narrow" w:hAnsi="Arial Narrow"/>
          <w:sz w:val="28"/>
          <w:szCs w:val="28"/>
        </w:rPr>
        <w:t xml:space="preserve"> o </w:t>
      </w:r>
      <w:r w:rsidRPr="00576BD4">
        <w:rPr>
          <w:rFonts w:ascii="Arial Narrow" w:hAnsi="Arial Narrow"/>
          <w:sz w:val="28"/>
          <w:szCs w:val="28"/>
        </w:rPr>
        <w:t xml:space="preserve">sobre el </w:t>
      </w:r>
      <w:r w:rsidRPr="00576BD4">
        <w:rPr>
          <w:rFonts w:ascii="Arial Narrow" w:hAnsi="Arial Narrow"/>
          <w:b/>
          <w:sz w:val="28"/>
          <w:szCs w:val="28"/>
        </w:rPr>
        <w:t>RECEPTOR</w:t>
      </w:r>
      <w:r w:rsidRPr="00576BD4">
        <w:rPr>
          <w:rFonts w:ascii="Arial Narrow" w:hAnsi="Arial Narrow"/>
          <w:sz w:val="28"/>
          <w:szCs w:val="28"/>
        </w:rPr>
        <w:t>.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Pr="00576BD4" w:rsidRDefault="00576BD4" w:rsidP="00576BD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 xml:space="preserve">Por medio de este ejercicio vamos a analizar las actuaciones que se pueden realizar sobre el </w:t>
      </w:r>
      <w:r w:rsidRPr="00576BD4">
        <w:rPr>
          <w:rFonts w:ascii="Arial Narrow" w:hAnsi="Arial Narrow"/>
          <w:b/>
          <w:sz w:val="28"/>
          <w:szCs w:val="28"/>
        </w:rPr>
        <w:t>FOCO DE CONTAMINACION.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>Indica si las posibles actuaciones que se mencionan a continuación son VERDADERAS o FALSAS</w:t>
      </w:r>
      <w:r>
        <w:rPr>
          <w:rFonts w:ascii="Arial Narrow" w:hAnsi="Arial Narrow"/>
          <w:sz w:val="28"/>
          <w:szCs w:val="28"/>
        </w:rPr>
        <w:t>:</w:t>
      </w: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850"/>
        <w:gridCol w:w="822"/>
      </w:tblGrid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8080" w:type="dxa"/>
            <w:vAlign w:val="center"/>
          </w:tcPr>
          <w:p w:rsidR="00576BD4" w:rsidRPr="00576BD4" w:rsidRDefault="00576BD4" w:rsidP="00576BD4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576BD4">
              <w:rPr>
                <w:rFonts w:ascii="Arial Narrow" w:hAnsi="Arial Narrow"/>
                <w:sz w:val="28"/>
                <w:szCs w:val="28"/>
              </w:rPr>
              <w:t>Empleo de sistemas de aspiración mecánica.</w:t>
            </w:r>
          </w:p>
        </w:tc>
        <w:tc>
          <w:tcPr>
            <w:tcW w:w="850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8080" w:type="dxa"/>
            <w:vAlign w:val="center"/>
          </w:tcPr>
          <w:p w:rsidR="00576BD4" w:rsidRPr="00576BD4" w:rsidRDefault="00576BD4" w:rsidP="00576BD4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576BD4">
              <w:rPr>
                <w:rFonts w:ascii="Arial Narrow" w:hAnsi="Arial Narrow"/>
                <w:sz w:val="28"/>
                <w:szCs w:val="28"/>
              </w:rPr>
              <w:t>Empleo de recipientes rígidos e impermeables para el transporte de muestras.</w:t>
            </w:r>
          </w:p>
        </w:tc>
        <w:tc>
          <w:tcPr>
            <w:tcW w:w="850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8080" w:type="dxa"/>
            <w:vAlign w:val="center"/>
          </w:tcPr>
          <w:p w:rsidR="00576BD4" w:rsidRPr="00576BD4" w:rsidRDefault="00576BD4" w:rsidP="00576BD4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576BD4">
              <w:rPr>
                <w:rFonts w:ascii="Arial Narrow" w:hAnsi="Arial Narrow"/>
                <w:sz w:val="28"/>
                <w:szCs w:val="28"/>
              </w:rPr>
              <w:t>Sustitución del agente biológico por otro que entrañe el mismo o mayor peligro.</w:t>
            </w:r>
          </w:p>
        </w:tc>
        <w:tc>
          <w:tcPr>
            <w:tcW w:w="850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8080" w:type="dxa"/>
            <w:vAlign w:val="center"/>
          </w:tcPr>
          <w:p w:rsidR="00576BD4" w:rsidRPr="00576BD4" w:rsidRDefault="00576BD4" w:rsidP="00576BD4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576BD4">
              <w:rPr>
                <w:rFonts w:ascii="Arial Narrow" w:hAnsi="Arial Narrow"/>
                <w:sz w:val="28"/>
                <w:szCs w:val="28"/>
              </w:rPr>
              <w:t>Sustitución del proceso de trabajo por otro que disminuya el contacto de la persona con el agente.</w:t>
            </w:r>
          </w:p>
        </w:tc>
        <w:tc>
          <w:tcPr>
            <w:tcW w:w="850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8080" w:type="dxa"/>
            <w:vAlign w:val="center"/>
          </w:tcPr>
          <w:p w:rsidR="00576BD4" w:rsidRPr="00576BD4" w:rsidRDefault="00576BD4" w:rsidP="00576BD4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576BD4">
              <w:rPr>
                <w:rFonts w:ascii="Arial Narrow" w:hAnsi="Arial Narrow"/>
                <w:sz w:val="28"/>
                <w:szCs w:val="28"/>
              </w:rPr>
              <w:t>Aislamiento de las operaciones que entrañen un mayor peligro mediante el empleo de cabinas de protección biológica, aislando a la persona.</w:t>
            </w:r>
          </w:p>
        </w:tc>
        <w:tc>
          <w:tcPr>
            <w:tcW w:w="850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</w:tbl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576BD4" w:rsidSect="00576BD4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867" w:rsidRDefault="00801867" w:rsidP="00F63B5E">
      <w:pPr>
        <w:spacing w:after="0" w:line="240" w:lineRule="auto"/>
      </w:pPr>
      <w:r>
        <w:separator/>
      </w:r>
    </w:p>
  </w:endnote>
  <w:endnote w:type="continuationSeparator" w:id="0">
    <w:p w:rsidR="00801867" w:rsidRDefault="0080186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867" w:rsidRDefault="00801867" w:rsidP="00F63B5E">
      <w:pPr>
        <w:spacing w:after="0" w:line="240" w:lineRule="auto"/>
      </w:pPr>
      <w:r>
        <w:separator/>
      </w:r>
    </w:p>
  </w:footnote>
  <w:footnote w:type="continuationSeparator" w:id="0">
    <w:p w:rsidR="00801867" w:rsidRDefault="0080186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>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166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6BD4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01867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945E2"/>
    <w:rsid w:val="00BB7D3F"/>
    <w:rsid w:val="00BD2989"/>
    <w:rsid w:val="00C077F9"/>
    <w:rsid w:val="00C10362"/>
    <w:rsid w:val="00C23E78"/>
    <w:rsid w:val="00C41585"/>
    <w:rsid w:val="00C53356"/>
    <w:rsid w:val="00C77ED9"/>
    <w:rsid w:val="00C96A4C"/>
    <w:rsid w:val="00CB66DA"/>
    <w:rsid w:val="00CC6EBB"/>
    <w:rsid w:val="00CD0D4F"/>
    <w:rsid w:val="00CD0EEC"/>
    <w:rsid w:val="00CF4FA0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EB2FD-B055-4F39-931F-69173D23C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2015-06-20T18:42:00Z</dcterms:created>
  <dcterms:modified xsi:type="dcterms:W3CDTF">2015-06-20T18:48:00Z</dcterms:modified>
</cp:coreProperties>
</file>